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6fb41ef" w14:textId="6fb41ef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161F41">
        <w:rPr>
          <w:rFonts w:cs="Arial"/>
        </w:rPr>
        <w:t>14</w:t>
      </w:r>
      <w:r w:rsidRPr="00BE62FB">
        <w:rPr>
          <w:rFonts w:cs="Arial"/>
        </w:rPr>
        <w:t xml:space="preserve">. </w:t>
      </w:r>
      <w:r w:rsidR="00161F41">
        <w:rPr>
          <w:rFonts w:cs="Arial"/>
        </w:rPr>
        <w:t>lipnja</w:t>
      </w:r>
      <w:r w:rsidRPr="00BE62FB">
        <w:rPr>
          <w:rFonts w:cs="Arial"/>
        </w:rPr>
        <w:t xml:space="preserve"> 20</w:t>
      </w:r>
      <w:r w:rsidR="00161F41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B401CE">
      <w:pPr>
        <w:jc w:val="center"/>
        <w:rPr>
          <w:rFonts w:cs="Arial"/>
          <w:b/>
        </w:rPr>
      </w:pPr>
      <w:r w:rsidRPr="00B401CE">
        <w:rPr>
          <w:rFonts w:cs="Arial"/>
          <w:b/>
        </w:rPr>
        <w:t>SIRENA POREČ d.o.o. Poreč, Trg Marafor 2, OIB 64440790882, MBS 040325124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B13527">
      <w:pPr>
        <w:jc w:val="center"/>
        <w:rPr>
          <w:rFonts w:cs="Arial"/>
        </w:rPr>
      </w:pPr>
      <w:r>
        <w:rPr>
          <w:rFonts w:cs="Arial"/>
        </w:rPr>
        <w:t>Početak u 10,</w:t>
      </w:r>
      <w:r w:rsidR="00B401CE">
        <w:rPr>
          <w:rFonts w:cs="Arial"/>
        </w:rPr>
        <w:t>4</w:t>
      </w:r>
      <w:r w:rsidR="00A56425">
        <w:rPr>
          <w:rFonts w:cs="Arial"/>
        </w:rPr>
        <w:t>0</w:t>
      </w:r>
      <w:r w:rsidRPr="00BE62FB" w:rsidR="004F3811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836474">
        <w:rPr>
          <w:rFonts w:cs="Arial"/>
        </w:rPr>
        <w:t xml:space="preserve">1. Zz predlagatelja: Željko Perčinlić, ŽDO u Puli.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836474">
        <w:rPr>
          <w:rFonts w:cs="Arial"/>
        </w:rPr>
        <w:t>D</w:t>
      </w:r>
      <w:r w:rsidRPr="00BE62FB">
        <w:rPr>
          <w:rFonts w:cs="Arial"/>
        </w:rPr>
        <w:t xml:space="preserve">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B13527">
        <w:rPr>
          <w:rFonts w:cs="Arial"/>
        </w:rPr>
        <w:t>27</w:t>
      </w:r>
      <w:r w:rsidRPr="00BE62FB">
        <w:rPr>
          <w:rFonts w:cs="Arial"/>
        </w:rPr>
        <w:t xml:space="preserve">. </w:t>
      </w:r>
      <w:r w:rsidR="00161F41">
        <w:rPr>
          <w:rFonts w:cs="Arial"/>
        </w:rPr>
        <w:t>svibnja</w:t>
      </w:r>
      <w:r w:rsidRPr="00BE62FB">
        <w:rPr>
          <w:rFonts w:cs="Arial"/>
        </w:rPr>
        <w:t xml:space="preserve"> 20</w:t>
      </w:r>
      <w:r w:rsidR="00161F41">
        <w:rPr>
          <w:rFonts w:cs="Arial"/>
        </w:rPr>
        <w:t>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Uvidom u spis utvrđeno je da je do dana održavanja ovog ročišta račun dužnika i dalje u blokadi, sve sukladno prijedlogu za otvaranje stečajnog postupka od</w:t>
      </w:r>
      <w:r w:rsidR="00161F41">
        <w:rPr>
          <w:rFonts w:cs="Arial"/>
        </w:rPr>
        <w:t xml:space="preserve"> </w:t>
      </w:r>
      <w:r w:rsidR="00B401CE">
        <w:rPr>
          <w:rFonts w:cs="Arial"/>
        </w:rPr>
        <w:t>16</w:t>
      </w:r>
      <w:r w:rsidRPr="00BE62FB">
        <w:rPr>
          <w:rFonts w:cs="Arial"/>
        </w:rPr>
        <w:t xml:space="preserve">. </w:t>
      </w:r>
      <w:r w:rsidR="00B13527">
        <w:rPr>
          <w:rFonts w:cs="Arial"/>
        </w:rPr>
        <w:t xml:space="preserve">veljače </w:t>
      </w:r>
      <w:r w:rsidRPr="00BE62FB">
        <w:rPr>
          <w:rFonts w:cs="Arial"/>
        </w:rPr>
        <w:t>20</w:t>
      </w:r>
      <w:r w:rsidR="00161F41">
        <w:rPr>
          <w:rFonts w:cs="Arial"/>
        </w:rPr>
        <w:t>21</w:t>
      </w:r>
      <w:r w:rsidRPr="00BE62FB">
        <w:rPr>
          <w:rFonts w:cs="Arial"/>
        </w:rPr>
        <w:t xml:space="preserve">. prema kojemu na dan </w:t>
      </w:r>
      <w:r w:rsidR="00B401CE">
        <w:rPr>
          <w:rFonts w:cs="Arial"/>
        </w:rPr>
        <w:t>146</w:t>
      </w:r>
      <w:r w:rsidRPr="00BE62FB">
        <w:rPr>
          <w:rFonts w:cs="Arial"/>
        </w:rPr>
        <w:t xml:space="preserve">. </w:t>
      </w:r>
      <w:r w:rsidR="00B13527">
        <w:rPr>
          <w:rFonts w:cs="Arial"/>
        </w:rPr>
        <w:t>veljače</w:t>
      </w:r>
      <w:r w:rsidR="00FC730E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161F41">
        <w:rPr>
          <w:rFonts w:cs="Arial"/>
        </w:rPr>
        <w:t>21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B401CE">
        <w:rPr>
          <w:rFonts w:cs="Arial"/>
        </w:rPr>
        <w:t>146</w:t>
      </w:r>
      <w:r w:rsidRPr="00BE62FB">
        <w:rPr>
          <w:rFonts w:cs="Arial"/>
        </w:rPr>
        <w:t xml:space="preserve"> dana u ukupnom iznosu od </w:t>
      </w:r>
      <w:r w:rsidR="00B401CE">
        <w:rPr>
          <w:rFonts w:cs="Arial"/>
        </w:rPr>
        <w:t>2.073.142,13</w:t>
      </w:r>
      <w:r w:rsidRPr="00BE62FB">
        <w:rPr>
          <w:rFonts w:cs="Arial"/>
        </w:rPr>
        <w:t xml:space="preserve"> kn. </w:t>
      </w:r>
      <w:r w:rsidR="00161F41">
        <w:rPr>
          <w:rFonts w:cs="Arial"/>
        </w:rPr>
        <w:t xml:space="preserve">Na današnji dan blokada iznosi </w:t>
      </w:r>
      <w:r w:rsidR="00B07309">
        <w:rPr>
          <w:rFonts w:cs="Arial"/>
        </w:rPr>
        <w:t xml:space="preserve">2.108.263,12 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="00836474" w:rsidP="001A18A5" w:rsidRDefault="00836474">
      <w:pPr>
        <w:ind w:right="-288"/>
        <w:jc w:val="both"/>
        <w:rPr>
          <w:rFonts w:cs="Arial"/>
        </w:rPr>
      </w:pPr>
    </w:p>
    <w:p w:rsidR="00836474" w:rsidP="001A18A5" w:rsidRDefault="00836474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Zz predlagatelja ostaje kod prijedloga da se nad dužnikom otvori stečajni postupak s time da predlaže da se dužniku imenuje privremeni stečajni upravitelj radi ispitivanja imovine dužnika.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836474">
      <w:pPr>
        <w:ind w:right="-288" w:firstLine="708"/>
        <w:jc w:val="both"/>
        <w:rPr>
          <w:rFonts w:cs="Arial"/>
        </w:rPr>
      </w:pPr>
      <w:r>
        <w:rPr>
          <w:rFonts w:cs="Arial"/>
        </w:rPr>
        <w:t xml:space="preserve">Donijet će se rješenje kojim će se dužniku imenovati privremeni stečajni upravitelj.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161F41">
      <w:pPr>
        <w:jc w:val="center"/>
        <w:rPr>
          <w:rFonts w:cs="Arial"/>
        </w:rPr>
      </w:pPr>
      <w:r>
        <w:rPr>
          <w:rFonts w:cs="Arial"/>
        </w:rPr>
        <w:t xml:space="preserve">Dovršeno u </w:t>
      </w:r>
      <w:r w:rsidR="00B13527">
        <w:rPr>
          <w:rFonts w:cs="Arial"/>
        </w:rPr>
        <w:t>10:</w:t>
      </w:r>
      <w:r w:rsidR="00B401CE">
        <w:rPr>
          <w:rFonts w:cs="Arial"/>
        </w:rPr>
        <w:t>45</w:t>
      </w:r>
      <w:r w:rsidR="00B13527">
        <w:rPr>
          <w:rFonts w:cs="Arial"/>
        </w:rPr>
        <w:t xml:space="preserve"> </w:t>
      </w:r>
      <w:r w:rsidRPr="00BE62FB" w:rsidR="004F3811">
        <w:rPr>
          <w:rFonts w:cs="Arial"/>
        </w:rPr>
        <w:t>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 </w:t>
      </w:r>
      <w:r w:rsidR="00836474">
        <w:rPr>
          <w:rFonts w:cs="Arial"/>
        </w:rPr>
        <w:t>Predlagatelj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E252C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7E252C">
      <w:rPr>
        <w:rStyle w:val="Brojstranice"/>
        <w:rFonts w:ascii="Arial" w:hAnsi="Arial" w:cs="Arial"/>
      </w:rPr>
      <w:fldChar w:fldCharType="begin"/>
    </w:r>
    <w:r w:rsidRPr="007E252C">
      <w:rPr>
        <w:rStyle w:val="Brojstranice"/>
        <w:rFonts w:ascii="Arial" w:hAnsi="Arial" w:cs="Arial"/>
      </w:rPr>
      <w:instrText xml:space="preserve">PAGE  </w:instrText>
    </w:r>
    <w:r w:rsidRPr="007E252C">
      <w:rPr>
        <w:rStyle w:val="Brojstranice"/>
        <w:rFonts w:ascii="Arial" w:hAnsi="Arial" w:cs="Arial"/>
      </w:rPr>
      <w:fldChar w:fldCharType="separate"/>
    </w:r>
    <w:r w:rsidR="00AB715F">
      <w:rPr>
        <w:rStyle w:val="Brojstranice"/>
        <w:rFonts w:ascii="Arial" w:hAnsi="Arial" w:cs="Arial"/>
        <w:noProof/>
      </w:rPr>
      <w:t>2</w:t>
    </w:r>
    <w:r w:rsidRPr="007E252C">
      <w:rPr>
        <w:rStyle w:val="Brojstranice"/>
        <w:rFonts w:ascii="Arial" w:hAnsi="Arial" w:cs="Arial"/>
      </w:rPr>
      <w:fldChar w:fldCharType="end"/>
    </w:r>
  </w:p>
  <w:p w:rsidRPr="00BE62FB" w:rsidR="00B401CE" w:rsidP="00B401CE" w:rsidRDefault="00161F41">
    <w:pPr>
      <w:pStyle w:val="Zaglavlje"/>
      <w:jc w:val="right"/>
      <w:rPr>
        <w:rFonts w:ascii="Arial" w:hAnsi="Arial" w:cs="Arial"/>
      </w:rPr>
    </w:pPr>
    <w:r w:rsidRPr="007E252C">
      <w:rPr>
        <w:rFonts w:ascii="Arial" w:hAnsi="Arial" w:cs="Arial"/>
        <w:sz w:val="22"/>
        <w:szCs w:val="22"/>
      </w:rPr>
      <w:tab/>
    </w:r>
    <w:r>
      <w:rPr>
        <w:sz w:val="22"/>
        <w:szCs w:val="22"/>
      </w:rPr>
      <w:tab/>
    </w:r>
    <w:r w:rsidRPr="00BE62FB" w:rsidR="00B401CE">
      <w:rPr>
        <w:rFonts w:ascii="Arial" w:hAnsi="Arial" w:cs="Arial"/>
      </w:rPr>
      <w:t>Poslovni broj 4 St-</w:t>
    </w:r>
    <w:r w:rsidR="00B401CE">
      <w:rPr>
        <w:rFonts w:ascii="Arial" w:hAnsi="Arial" w:cs="Arial"/>
      </w:rPr>
      <w:t>376/2021-13</w:t>
    </w:r>
  </w:p>
  <w:p w:rsidRPr="00BE62FB" w:rsidR="00B13527" w:rsidP="00B13527" w:rsidRDefault="00B13527">
    <w:pPr>
      <w:pStyle w:val="Zaglavlje"/>
      <w:jc w:val="right"/>
      <w:rPr>
        <w:rFonts w:ascii="Arial" w:hAnsi="Arial" w:cs="Arial"/>
      </w:rPr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B401CE">
      <w:rPr>
        <w:rFonts w:ascii="Arial" w:hAnsi="Arial" w:cs="Arial"/>
      </w:rPr>
      <w:t>376/2021-13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A58"/>
    <w:rsid w:val="00126C34"/>
    <w:rsid w:val="00146FFC"/>
    <w:rsid w:val="00161F41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007F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3208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7E252C"/>
    <w:rsid w:val="008072B5"/>
    <w:rsid w:val="008145B5"/>
    <w:rsid w:val="0081659F"/>
    <w:rsid w:val="008357EF"/>
    <w:rsid w:val="00836474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01B0"/>
    <w:rsid w:val="00963B1D"/>
    <w:rsid w:val="009732C9"/>
    <w:rsid w:val="0097467C"/>
    <w:rsid w:val="009A20CB"/>
    <w:rsid w:val="009C512A"/>
    <w:rsid w:val="009C5E29"/>
    <w:rsid w:val="009F687B"/>
    <w:rsid w:val="00A56425"/>
    <w:rsid w:val="00A61E53"/>
    <w:rsid w:val="00A73FBB"/>
    <w:rsid w:val="00A830AE"/>
    <w:rsid w:val="00AB50C1"/>
    <w:rsid w:val="00AB715F"/>
    <w:rsid w:val="00AC33A7"/>
    <w:rsid w:val="00AE7D77"/>
    <w:rsid w:val="00B07309"/>
    <w:rsid w:val="00B12902"/>
    <w:rsid w:val="00B13527"/>
    <w:rsid w:val="00B200C4"/>
    <w:rsid w:val="00B401CE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D4BB7"/>
    <w:rsid w:val="00F54B6C"/>
    <w:rsid w:val="00F7305D"/>
    <w:rsid w:val="00FB6C30"/>
    <w:rsid w:val="00FC730E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B715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B715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B715F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B715F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B715F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lipnja 2021.</izvorni_sadrzaj>
    <derivirana_varijabla naziv="DomainObject.StvarniPocetakDatum_1">14. lipnja 2021.</derivirana_varijabla>
  </DomainObject.StvarniPocetakDatum>
  <DomainObject.StvarniZavrsetakDatum>
    <izvorni_sadrzaj>14. lipnja 2021.</izvorni_sadrzaj>
    <derivirana_varijabla naziv="DomainObject.StvarniZavrsetakDatum_1">14. lipnja 2021.</derivirana_varijabla>
  </DomainObject.StvarniZavrsetakDatum>
  <DomainObject.PlaniraniZavrsetakDatum>
    <izvorni_sadrzaj>14. lipnja 2021.</izvorni_sadrzaj>
    <derivirana_varijabla naziv="DomainObject.PlaniraniZavrsetakDatum_1">14. lipnja 2021.</derivirana_varijabla>
  </DomainObject.PlaniraniZavrsetakDatum>
  <DomainObject.PlaniraniPocetakDatum>
    <izvorni_sadrzaj>14. lipnja 2021.</izvorni_sadrzaj>
    <derivirana_varijabla naziv="DomainObject.PlaniraniPocetakDatum_1">14. lipnja 2021.</derivirana_varijabla>
  </DomainObject.PlaniraniPocetakDatum>
  <DomainObject.StvarniPocetakVrijeme>
    <izvorni_sadrzaj>10:40</izvorni_sadrzaj>
    <derivirana_varijabla naziv="DomainObject.StvarniPocetakVrijeme_1">10:40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lipnja 2021.</izvorni_sadrzaj>
    <derivirana_varijabla naziv="DomainObject.Zapisnik.DatumKreiranja_1">14.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St-376/2021-14</izvorni_sadrzaj>
    <derivirana_varijabla naziv="DomainObject.Zapisnik.Oznaka_1">St-376/2021-14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2021.</izvorni_sadrzaj>
    <derivirana_varijabla naziv="DomainObject.Predmet.DatumOsnivanja_1">18.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St-376/2021</izvorni_sadrzaj>
    <derivirana_varijabla naziv="DomainObject.Predmet.OznakaBroj_1">St-376/2021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SIRENA POREČ d.o.o. POREČ zastupanog po punomoćniku Leonard Kramarić</izvorni_sadrzaj>
    <derivirana_varijabla naziv="DomainObject.Predmet.ProtustrankaFormated_1">  SIRENA POREČ d.o.o. POREČ zastupanog po punomoćniku Leonard Kramarić</derivirana_varijabla>
  </DomainObject.Predmet.ProtustrankaFormated>
  <DomainObject.Predmet.ProtustrankaFormatedOIB>
    <izvorni_sadrzaj>  SIRENA POREČ d.o.o. POREČ, OIB 64440790882 zastupanog po punomoćniku Leonard Kramarić</izvorni_sadrzaj>
    <derivirana_varijabla naziv="DomainObject.Predmet.ProtustrankaFormatedOIB_1">  SIRENA POREČ d.o.o. POREČ, OIB 64440790882 zastupanog po punomoćniku Leonard Kramarić</derivirana_varijabla>
  </DomainObject.Predmet.ProtustrankaFormatedOIB>
  <DomainObject.Predmet.ProtustrankaFormatedWithAdress>
    <izvorni_sadrzaj> SIRENA POREČ d.o.o. POREČ, Trg Marafor 2, 52440 Poreč zastupanog po punomoćniku Leonard Kramarić</izvorni_sadrzaj>
    <derivirana_varijabla naziv="DomainObject.Predmet.ProtustrankaFormatedWithAdress_1"> SIRENA POREČ d.o.o. POREČ, Trg Marafor 2, 52440 Poreč zastupanog po punomoćniku Leonard Kramarić</derivirana_varijabla>
  </DomainObject.Predmet.ProtustrankaFormatedWithAdress>
  <DomainObject.Predmet.ProtustrankaFormatedWithAdressOIB>
    <izvorni_sadrzaj> SIRENA POREČ d.o.o. POREČ, OIB 64440790882, Trg Marafor 2, 52440 Poreč zastupanog po punomoćniku Leonard Kramarić</izvorni_sadrzaj>
    <derivirana_varijabla naziv="DomainObject.Predmet.ProtustrankaFormatedWithAdressOIB_1"> SIRENA POREČ d.o.o. POREČ, OIB 64440790882, Trg Marafor 2, 52440 Poreč zastupanog po punomoćniku Leonard Kramarić</derivirana_varijabla>
  </DomainObject.Predmet.ProtustrankaFormatedWithAdressOIB>
  <DomainObject.Predmet.ProtustrankaWithAdress>
    <izvorni_sadrzaj>SIRENA POREČ d.o.o. POREČ Trg Marafor 2, 52440 Poreč</izvorni_sadrzaj>
    <derivirana_varijabla naziv="DomainObject.Predmet.ProtustrankaWithAdress_1">SIRENA POREČ d.o.o. POREČ Trg Marafor 2, 52440 Poreč</derivirana_varijabla>
  </DomainObject.Predmet.ProtustrankaWithAdress>
  <DomainObject.Predmet.ProtustrankaWithAdressOIB>
    <izvorni_sadrzaj>SIRENA POREČ d.o.o. POREČ, OIB 64440790882, Trg Marafor 2, 52440 Poreč</izvorni_sadrzaj>
    <derivirana_varijabla naziv="DomainObject.Predmet.ProtustrankaWithAdressOIB_1">SIRENA POREČ d.o.o. POREČ, OIB 64440790882, Trg Marafor 2, 52440 Poreč</derivirana_varijabla>
  </DomainObject.Predmet.ProtustrankaWithAdressOIB>
  <DomainObject.Predmet.ProtustrankaNazivFormated>
    <izvorni_sadrzaj>SIRENA POREČ d.o.o. POREČ</izvorni_sadrzaj>
    <derivirana_varijabla naziv="DomainObject.Predmet.ProtustrankaNazivFormated_1">SIRENA POREČ d.o.o. POREČ</derivirana_varijabla>
  </DomainObject.Predmet.ProtustrankaNazivFormated>
  <DomainObject.Predmet.ProtustrankaNazivFormatedOIB>
    <izvorni_sadrzaj>SIRENA POREČ d.o.o. POREČ, OIB 64440790882</izvorni_sadrzaj>
    <derivirana_varijabla naziv="DomainObject.Predmet.ProtustrankaNazivFormatedOIB_1">SIRENA POREČ d.o.o. POREČ, OIB 64440790882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Pazin, Ispostava Pula-Pola zastupanog po punomoćniku Županijsko državno odvjetništvo u Puli</izvorni_sadrzaj>
    <derivirana_varijabla naziv="DomainObject.Predmet.StrankaFormated_1">  Ministarstvo financija, Porezna uprava, Područni ured Pazin, Ispostava Pula-Pola zastupanog po punomoćniku Županijsko državno odvjetništvo u Puli</derivirana_varijabla>
  </DomainObject.Predmet.StrankaFormated>
  <DomainObject.Predmet.StrankaFormatedOIB>
    <izvorni_sadrzaj>  Ministarstvo financija, Porezna uprava, Područni ured Pazin, Ispostava Pula-Pola, OIB 18683136487 zastupanog po punomoćniku Županijsko državno odvjetništvo u Puli</izvorni_sadrzaj>
    <derivirana_varijabla naziv="DomainObject.Predmet.StrankaFormatedOIB_1">  Ministarstvo financija, Porezna uprava, Područni ured Pazin, Ispostava Pula-Pola, OIB 18683136487 zastupanog po punomoćniku Županijsko državno odvjetništvo u Puli</derivirana_varijabla>
  </DomainObject.Predmet.StrankaFormatedOIB>
  <DomainObject.Predmet.StrankaFormatedWithAdress>
    <izvorni_sadrzaj> Ministarstvo financija, Porezna uprava, Područni ured Pazin, Ispostava Pula-Pola, Carrarina 5, 52100 Pula zastupanog po punomoćniku Županijsko državno odvjetništvo u Puli</izvorni_sadrzaj>
    <derivirana_varijabla naziv="DomainObject.Predmet.StrankaFormatedWithAdress_1"> Ministarstvo financija, Porezna uprava, Područni ured Pazin, Ispostava Pula-Pola, Carrarina 5, 52100 Pula zastupanog po punomoćniku Županijsko državno odvjetništvo u Puli</derivirana_varijabla>
  </DomainObject.Predmet.StrankaFormatedWithAdress>
  <DomainObject.Predmet.StrankaFormatedWithAdressOIB>
    <izvorni_sadrzaj> Ministarstvo financija, Porezna uprava, Područni ured Pazin, Ispostava Pula-Pola, OIB 18683136487, Carrarina 5, 52100 Pula zastupanog po punomoćniku Županijsko državno odvjetništvo u Puli</izvorni_sadrzaj>
    <derivirana_varijabla naziv="DomainObject.Predmet.StrankaFormatedWithAdressOIB_1"> Ministarstvo financija, Porezna uprava, Područni ured Pazin, Ispostava Pula-Pola, OIB 18683136487, Carrarina 5, 52100 Pula zastupanog po punomoćniku Županijsko državno odvjetništvo u Puli</derivirana_varijabla>
  </DomainObject.Predmet.StrankaFormatedWithAdressOIB>
  <DomainObject.Predmet.StrankaWithAdress>
    <izvorni_sadrzaj>Ministarstvo financija, Porezna uprava, Područni ured Pazin, Ispostava Pula-Pola Carrarina 5,52100 Pula</izvorni_sadrzaj>
    <derivirana_varijabla naziv="DomainObject.Predmet.StrankaWithAdress_1">Ministarstvo financija, Porezna uprava, Područni ured Pazin, Ispostava Pula-Pola Carrarina 5,52100 Pula</derivirana_varijabla>
  </DomainObject.Predmet.StrankaWithAdress>
  <DomainObject.Predmet.StrankaWithAdressOIB>
    <izvorni_sadrzaj>Ministarstvo financija, Porezna uprava, Područni ured Pazin, Ispostava Pula-Pola, OIB 18683136487, Carrarina 5,52100 Pula</izvorni_sadrzaj>
    <derivirana_varijabla naziv="DomainObject.Predmet.StrankaWithAdressOIB_1">Ministarstvo financija, Porezna uprava, Područni ured Pazin, Ispostava Pula-Pola, OIB 18683136487, Carrarina 5,52100 Pula</derivirana_varijabla>
  </DomainObject.Predmet.StrankaWithAdressOIB>
  <DomainObject.Predmet.StrankaNazivFormated>
    <izvorni_sadrzaj>Ministarstvo financija, Porezna uprava, Područni ured Pazin, Ispostava Pula-Pola</izvorni_sadrzaj>
    <derivirana_varijabla naziv="DomainObject.Predmet.StrankaNazivFormated_1">Ministarstvo financija, Porezna uprava, Područni ured Pazin, Ispostava Pula-Pola</derivirana_varijabla>
  </DomainObject.Predmet.StrankaNazivFormated>
  <DomainObject.Predmet.StrankaNazivFormatedOIB>
    <izvorni_sadrzaj>Ministarstvo financija, Porezna uprava, Područni ured Pazin, Ispostava Pula-Pola, OIB 18683136487</izvorni_sadrzaj>
    <derivirana_varijabla naziv="DomainObject.Predmet.StrankaNazivFormatedOIB_1">Ministarstvo financija, Porezna uprava, Područni ured Pazin, Ispostava Pula-Pola,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Ministarstvo financija, Porezna uprava, Područni ured Pazin, Ispostava Pula-Pola zastupanog po punomoćniku Županijsko državno odvjetništvo u Puli</item>
    </izvorni_sadrzaj>
    <derivirana_varijabla naziv="DomainObject.Predmet.StrankaListFormated_1">
      <item>Ministarstvo financija, Porezna uprava, Područni ured Pazin, Ispostava Pula-Pola zastupanog po punomoćniku Županijsko državno odvjetništvo u Puli</item>
    </derivirana_varijabla>
  </DomainObject.Predmet.StrankaListFormated>
  <DomainObject.Predmet.StrankaListFormatedOIB>
    <izvorni_sadrzaj>
      <item>Ministarstvo financija, Porezna uprava, Područni ured Pazin, Ispostava Pula-Pola, OIB 18683136487 zastupanog po punomoćniku Županijsko državno odvjetništvo u Puli</item>
    </izvorni_sadrzaj>
    <derivirana_varijabla naziv="DomainObject.Predmet.StrankaListFormatedOIB_1">
      <item>Ministarstvo financija, Porezna uprava, Područni ured Pazin, Ispostava Pula-Pola, OIB 18683136487 zastupanog po punomoćniku Županijsko državno odvjetništvo u Puli</item>
    </derivirana_varijabla>
  </DomainObject.Predmet.StrankaListFormatedOIB>
  <DomainObject.Predmet.StrankaListFormatedWithAdress>
    <izvorni_sadrzaj>
      <item>Ministarstvo financija, Porezna uprava, Područni ured Pazin, Ispostava Pula-Pola, Carrarina 5, 52100 Pula zastupanog po punomoćniku Županijsko državno odvjetništvo u Puli</item>
    </izvorni_sadrzaj>
    <derivirana_varijabla naziv="DomainObject.Predmet.StrankaListFormatedWithAdress_1">
      <item>Ministarstvo financija, Porezna uprava, Područni ured Pazin, Ispostava Pula-Pola, Carrarina 5, 52100 Pula zastupanog po punomoćniku Županijsko državno odvjetništvo u Puli</item>
    </derivirana_varijabla>
  </DomainObject.Predmet.StrankaListFormatedWithAdress>
  <DomainObject.Predmet.StrankaListFormatedWithAdressOIB>
    <izvorni_sadrzaj>
      <item>Ministarstvo financija, Porezna uprava, Područni ured Pazin, Ispostava Pula-Pola, OIB 18683136487, Carrarina 5, 52100 Pula zastupanog po punomoćniku Županijsko državno odvjetništvo u Puli</item>
    </izvorni_sadrzaj>
    <derivirana_varijabla naziv="DomainObject.Predmet.StrankaListFormatedWithAdressOIB_1">
      <item>Ministarstvo financija, Porezna uprava, Područni ured Pazin, Ispostava Pula-Pola, OIB 18683136487, Carrarina 5, 52100 Pula zastupanog po punomoćniku Županijsko državno odvjetništvo u Puli</item>
    </derivirana_varijabla>
  </DomainObject.Predmet.StrankaListFormatedWithAdressOIB>
  <DomainObject.Predmet.StrankaListNazivFormated>
    <izvorni_sadrzaj>
      <item>Ministarstvo financija, Porezna uprava, Područni ured Pazin, Ispostava Pula-Pola</item>
    </izvorni_sadrzaj>
    <derivirana_varijabla naziv="DomainObject.Predmet.StrankaListNazivFormated_1">
      <item>Ministarstvo financija, Porezna uprava, Područni ured Pazin, Ispostava Pula-Pola</item>
    </derivirana_varijabla>
  </DomainObject.Predmet.StrankaListNazivFormated>
  <DomainObject.Predmet.StrankaListNazivFormatedOIB>
    <izvorni_sadrzaj>
      <item>Ministarstvo financija, Porezna uprava, Područni ured Pazin, Ispostava Pula-Pola, OIB 18683136487</item>
    </izvorni_sadrzaj>
    <derivirana_varijabla naziv="DomainObject.Predmet.StrankaListNazivFormatedOIB_1">
      <item>Ministarstvo financija, Porezna uprava, Područni ured Pazin, Ispostava Pula-Pola, OIB 18683136487</item>
    </derivirana_varijabla>
  </DomainObject.Predmet.StrankaListNazivFormatedOIB>
  <DomainObject.Predmet.ProtuStrankaListFormated>
    <izvorni_sadrzaj>
      <item>SIRENA POREČ d.o.o. POREČ zastupanog po punomoćniku Leonard Kramarić</item>
    </izvorni_sadrzaj>
    <derivirana_varijabla naziv="DomainObject.Predmet.ProtuStrankaListFormated_1">
      <item>SIRENA POREČ d.o.o. POREČ zastupanog po punomoćniku Leonard Kramarić</item>
    </derivirana_varijabla>
  </DomainObject.Predmet.ProtuStrankaListFormated>
  <DomainObject.Predmet.ProtuStrankaListFormatedOIB>
    <izvorni_sadrzaj>
      <item>SIRENA POREČ d.o.o. POREČ, OIB 64440790882 zastupanog po punomoćniku Leonard Kramarić</item>
    </izvorni_sadrzaj>
    <derivirana_varijabla naziv="DomainObject.Predmet.ProtuStrankaListFormatedOIB_1">
      <item>SIRENA POREČ d.o.o. POREČ, OIB 64440790882 zastupanog po punomoćniku Leonard Kramarić</item>
    </derivirana_varijabla>
  </DomainObject.Predmet.ProtuStrankaListFormatedOIB>
  <DomainObject.Predmet.ProtuStrankaListFormatedWithAdress>
    <izvorni_sadrzaj>
      <item>SIRENA POREČ d.o.o. POREČ, Trg Marafor 2, 52440 Poreč zastupanog po punomoćniku Leonard Kramarić</item>
    </izvorni_sadrzaj>
    <derivirana_varijabla naziv="DomainObject.Predmet.ProtuStrankaListFormatedWithAdress_1">
      <item>SIRENA POREČ d.o.o. POREČ, Trg Marafor 2, 52440 Poreč zastupanog po punomoćniku Leonard Kramarić</item>
    </derivirana_varijabla>
  </DomainObject.Predmet.ProtuStrankaListFormatedWithAdress>
  <DomainObject.Predmet.ProtuStrankaListFormatedWithAdressOIB>
    <izvorni_sadrzaj>
      <item>SIRENA POREČ d.o.o. POREČ, OIB 64440790882, Trg Marafor 2, 52440 Poreč zastupanog po punomoćniku Leonard Kramarić</item>
    </izvorni_sadrzaj>
    <derivirana_varijabla naziv="DomainObject.Predmet.ProtuStrankaListFormatedWithAdressOIB_1">
      <item>SIRENA POREČ d.o.o. POREČ, OIB 64440790882, Trg Marafor 2, 52440 Poreč zastupanog po punomoćniku Leonard Kramarić</item>
    </derivirana_varijabla>
  </DomainObject.Predmet.ProtuStrankaListFormatedWithAdressOIB>
  <DomainObject.Predmet.ProtuStrankaListNazivFormated>
    <izvorni_sadrzaj>
      <item>SIRENA POREČ d.o.o. POREČ</item>
    </izvorni_sadrzaj>
    <derivirana_varijabla naziv="DomainObject.Predmet.ProtuStrankaListNazivFormated_1">
      <item>SIRENA POREČ d.o.o. POREČ</item>
    </derivirana_varijabla>
  </DomainObject.Predmet.ProtuStrankaListNazivFormated>
  <DomainObject.Predmet.ProtuStrankaListNazivFormatedOIB>
    <izvorni_sadrzaj>
      <item>SIRENA POREČ d.o.o. POREČ, OIB 64440790882</item>
    </izvorni_sadrzaj>
    <derivirana_varijabla naziv="DomainObject.Predmet.ProtuStrankaListNazivFormatedOIB_1">
      <item>SIRENA POREČ d.o.o. POREČ, OIB 64440790882</item>
    </derivirana_varijabla>
  </DomainObject.Predmet.ProtuStrankaListNazivFormatedOIB>
  <DomainObject.Predmet.OstaliListFormated>
    <izvorni_sadrzaj>
      <item>Županijsko državno odvjetništvo u Puli punomoćnik sudionika u postupku Ministarstvo financija, Porezna uprava, Područni ured Pazin, Ispostava Pula-Pola</item>
      <item>Leonard Kramarić punomoćnik sudionika u postupku SIRENA POREČ d.o.o. POREČ</item>
    </izvorni_sadrzaj>
    <derivirana_varijabla naziv="DomainObject.Predmet.OstaliListFormated_1">
      <item>Županijsko državno odvjetništvo u Puli punomoćnik sudionika u postupku Ministarstvo financija, Porezna uprava, Područni ured Pazin, Ispostava Pula-Pola</item>
      <item>Leonard Kramarić punomoćnik sudionika u postupku SIRENA POREČ d.o.o. POREČ</item>
    </derivirana_varijabla>
  </DomainObject.Predmet.OstaliListFormated>
  <DomainObject.Predmet.OstaliListFormatedOIB>
    <izvorni_sadrzaj>
      <item>Županijsko državno odvjetništvo u Puli, OIB 93993757343 punomoćnik sudionika u postupku Ministarstvo financija, Porezna uprava, Područni ured Pazin, Ispostava Pula-Pola</item>
      <item>Leonard Kramarić, OIB 45032646438 punomoćnik sudionika u postupku SIRENA POREČ d.o.o. POREČ</item>
    </izvorni_sadrzaj>
    <derivirana_varijabla naziv="DomainObject.Predmet.OstaliListFormatedOIB_1">
      <item>Županijsko državno odvjetništvo u Puli, OIB 93993757343 punomoćnik sudionika u postupku Ministarstvo financija, Porezna uprava, Područni ured Pazin, Ispostava Pula-Pola</item>
      <item>Leonard Kramarić, OIB 45032646438 punomoćnik sudionika u postupku SIRENA POREČ d.o.o. POREČ</item>
    </derivirana_varijabla>
  </DomainObject.Predmet.OstaliListFormatedOIB>
  <DomainObject.Predmet.OstaliListFormatedWithAdress>
    <izvorni_sadrzaj>
      <item>Županijsko državno odvjetništvo u Puli, Kranjčevićeva 8, 52100 Pula punomoćnik sudionika u postupku Ministarstvo financija, Porezna uprava, Područni ured Pazin, Ispostava Pula-Pola</item>
      <item>Leonard Kramarić, Aleja Lipa 24, 10000 Zagreb punomoćnik sudionika u postupku SIRENA POREČ d.o.o. POREČ</item>
    </izvorni_sadrzaj>
    <derivirana_varijabla naziv="DomainObject.Predmet.OstaliListFormatedWithAdress_1">
      <item>Županijsko državno odvjetništvo u Puli, Kranjčevićeva 8, 52100 Pula punomoćnik sudionika u postupku Ministarstvo financija, Porezna uprava, Područni ured Pazin, Ispostava Pula-Pola</item>
      <item>Leonard Kramarić, Aleja Lipa 24, 10000 Zagreb punomoćnik sudionika u postupku SIRENA POREČ d.o.o. POREČ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Ministarstvo financija, Porezna uprava, Područni ured Pazin, Ispostava Pula-Pola</item>
      <item>Leonard Kramarić, OIB 45032646438, Aleja Lipa 24, 10000 Zagreb punomoćnik sudionika u postupku SIRENA POREČ d.o.o. POREČ</item>
    </izvorni_sadrzaj>
    <derivirana_varijabla naziv="DomainObject.Predmet.OstaliListFormatedWithAdressOIB_1">
      <item>Županijsko državno odvjetništvo u Puli, OIB 93993757343, Kranjčevićeva 8, 52100 Pula punomoćnik sudionika u postupku Ministarstvo financija, Porezna uprava, Područni ured Pazin, Ispostava Pula-Pola</item>
      <item>Leonard Kramarić, OIB 45032646438, Aleja Lipa 24, 10000 Zagreb punomoćnik sudionika u postupku SIRENA POREČ d.o.o. POREČ</item>
    </derivirana_varijabla>
  </DomainObject.Predmet.OstaliListFormatedWithAdressOIB>
  <DomainObject.Predmet.OstaliListNazivFormated>
    <izvorni_sadrzaj>
      <item>Županijsko državno odvjetništvo u Puli</item>
      <item>Leonard Kramarić</item>
    </izvorni_sadrzaj>
    <derivirana_varijabla naziv="DomainObject.Predmet.OstaliListNazivFormated_1">
      <item>Županijsko državno odvjetništvo u Puli</item>
      <item>Leonard Kramarić</item>
    </derivirana_varijabla>
  </DomainObject.Predmet.OstaliListNazivFormated>
  <DomainObject.Predmet.OstaliListNazivFormatedOIB>
    <izvorni_sadrzaj>
      <item>Županijsko državno odvjetništvo u Puli, OIB 93993757343</item>
      <item>Leonard Kramarić, OIB 45032646438</item>
    </izvorni_sadrzaj>
    <derivirana_varijabla naziv="DomainObject.Predmet.OstaliListNazivFormatedOIB_1">
      <item>Županijsko državno odvjetništvo u Puli, OIB 93993757343</item>
      <item>Leonard Kramarić, OIB 45032646438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lipnja 2021.</izvorni_sadrzaj>
    <derivirana_varijabla naziv="DomainObject.Datum_1">14. lipnja 2021.</derivirana_varijabla>
  </DomainObject.Datum>
  <DomainObject.PoslovniBrojDokumenta>
    <izvorni_sadrzaj>St-376/2021-14</izvorni_sadrzaj>
    <derivirana_varijabla naziv="DomainObject.PoslovniBrojDokumenta_1">St-376/2021-14</derivirana_varijabla>
  </DomainObject.PoslovniBrojDokumenta>
  <DomainObject.Predmet.StrankaIDrugi>
    <izvorni_sadrzaj>Ministarstvo financija, Porezna uprava, Područni ured Pazin, Ispostava Pula-Pola</izvorni_sadrzaj>
    <derivirana_varijabla naziv="DomainObject.Predmet.StrankaIDrugi_1">Ministarstvo financija, Porezna uprava, Područni ured Pazin, Ispostava Pula-Pola</derivirana_varijabla>
  </DomainObject.Predmet.StrankaIDrugi>
  <DomainObject.Predmet.ProtustrankaIDrugi>
    <izvorni_sadrzaj>SIRENA POREČ d.o.o. POREČ</izvorni_sadrzaj>
    <derivirana_varijabla naziv="DomainObject.Predmet.ProtustrankaIDrugi_1">SIRENA POREČ d.o.o. POREČ</derivirana_varijabla>
  </DomainObject.Predmet.ProtustrankaIDrugi>
  <DomainObject.Predmet.StrankaIDrugiAdressOIB>
    <izvorni_sadrzaj>Ministarstvo financija, Porezna uprava, Područni ured Pazin, Ispostava Pula-Pola, OIB 18683136487, Carrarina 5, 52100 Pula</izvorni_sadrzaj>
    <derivirana_varijabla naziv="DomainObject.Predmet.StrankaIDrugiAdressOIB_1">Ministarstvo financija, Porezna uprava, Područni ured Pazin, Ispostava Pula-Pola, OIB 18683136487, Carrarina 5, 52100 Pula</derivirana_varijabla>
  </DomainObject.Predmet.StrankaIDrugiAdressOIB>
  <DomainObject.Predmet.ProtustrankaIDrugiAdressOIB>
    <izvorni_sadrzaj>SIRENA POREČ d.o.o. POREČ, OIB 64440790882, Trg Marafor 2, 52440 Poreč</izvorni_sadrzaj>
    <derivirana_varijabla naziv="DomainObject.Predmet.ProtustrankaIDrugiAdressOIB_1">SIRENA POREČ d.o.o. POREČ, OIB 64440790882, Trg Marafor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SIRENA POREČ d.o.o. POREČ</item>
      <item>Ministarstvo financija, Porezna uprava, Područni ured Pazin, Ispostava Pula-Pola</item>
      <item>Županijsko državno odvjetništvo u Puli</item>
      <item>Leonard Kramarić</item>
    </izvorni_sadrzaj>
    <derivirana_varijabla naziv="DomainObject.Predmet.SudioniciListNaziv_1">
      <item>SIRENA POREČ d.o.o. POREČ</item>
      <item>Ministarstvo financija, Porezna uprava, Područni ured Pazin, Ispostava Pula-Pola</item>
      <item>Županijsko državno odvjetništvo u Puli</item>
      <item>Leonard Kramarić</item>
    </derivirana_varijabla>
  </DomainObject.Predmet.SudioniciListNaziv>
  <DomainObject.Predmet.SudioniciListAdressOIB>
    <izvorni_sadrzaj>
      <item>SIRENA POREČ d.o.o. POREČ, OIB 64440790882, Trg Marafor 2,52440 Poreč</item>
      <item>Ministarstvo financija, Porezna uprava, Područni ured Pazin, Ispostava Pula-Pola, OIB 18683136487, Carrarina 5,52100 Pula</item>
      <item>Županijsko državno odvjetništvo u Puli, OIB 93993757343, Kranjčevićeva 8,52100 Pula</item>
      <item>Leonard Kramarić, OIB 45032646438, Aleja Lipa 24,10000 Zagreb</item>
    </izvorni_sadrzaj>
    <derivirana_varijabla naziv="DomainObject.Predmet.SudioniciListAdressOIB_1">
      <item>SIRENA POREČ d.o.o. POREČ, OIB 64440790882, Trg Marafor 2,52440 Poreč</item>
      <item>Ministarstvo financija, Porezna uprava, Područni ured Pazin, Ispostava Pula-Pola, OIB 18683136487, Carrarina 5,52100 Pula</item>
      <item>Županijsko državno odvjetništvo u Puli, OIB 93993757343, Kranjčevićeva 8,52100 Pula</item>
      <item>Leonard Kramarić, OIB 45032646438, Aleja Lipa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64440790882</item>
      <item>, OIB 18683136487</item>
      <item>, OIB 93993757343</item>
      <item>, OIB 45032646438</item>
    </izvorni_sadrzaj>
    <derivirana_varijabla naziv="DomainObject.Predmet.SudioniciListNazivOIB_1">
      <item>, OIB 64440790882</item>
      <item>, OIB 18683136487</item>
      <item>, OIB 93993757343</item>
      <item>, OIB 45032646438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2021.</izvorni_sadrzaj>
    <derivirana_varijabla naziv="DomainObject.Predmet.DatumPocetkaProcesa_1">17.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C4A5AA-71F7-4B53-9F01-30D57DEDB035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284</properties:Words>
  <properties:Characters>1584</properties:Characters>
  <properties:Lines>67</properties:Lines>
  <properties:Paragraphs>26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1932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2021-06-11T12:40:00Z</dcterms:created>
  <dc:creator>epincin</dc:creator>
  <cp:lastModifiedBy>Sanja Prodan</cp:lastModifiedBy>
  <cp:lastPrinted>2015-12-17T09:17:00Z</cp:lastPrinted>
  <dcterms:modified xmlns:xsi="http://www.w3.org/2001/XMLSchema-instance" xsi:type="dcterms:W3CDTF">2021-06-14T12:46:00Z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St-376/2021-14 / Zapisnik - Ročište radi rasprave o uvjetima za otvaranje steč. post. (St-376-2021-13 SIRENA POREČ (10,40).docx)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